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A807BB" w:rsidRDefault="008228AB" w:rsidP="008228AB">
      <w:pPr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="00B10023">
        <w:rPr>
          <w:rFonts w:ascii="Sylfaen" w:hAnsi="Sylfaen" w:cs="Sylfaen"/>
          <w:b/>
          <w:sz w:val="22"/>
          <w:szCs w:val="22"/>
          <w:lang w:val="hy-AM"/>
        </w:rPr>
        <w:t>ՄԱ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ընթացակարգով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F8357D" w:rsidRPr="00E8094B" w:rsidRDefault="008228AB" w:rsidP="00F8357D">
      <w:pPr>
        <w:rPr>
          <w:rFonts w:ascii="GHEA Grapalat" w:hAnsi="GHEA Grapalat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A807BB">
        <w:rPr>
          <w:rFonts w:ascii="Sylfaen" w:hAnsi="Sylfaen" w:cs="Sylfaen"/>
          <w:sz w:val="20"/>
          <w:lang w:val="af-ZA"/>
        </w:rPr>
        <w:t>Պատվիրատուն՝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Arial Armenian" w:hAnsi="Arial Armenian" w:cs="Arial Armenian"/>
          <w:sz w:val="20"/>
          <w:lang w:val="af-ZA"/>
        </w:rPr>
        <w:t>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037B6D">
        <w:rPr>
          <w:rFonts w:ascii="Sylfaen" w:hAnsi="Sylfaen" w:cs="Sylfaen"/>
          <w:sz w:val="20"/>
        </w:rPr>
        <w:t>ռադիոընկերություն</w:t>
      </w:r>
      <w:proofErr w:type="spellEnd"/>
      <w:r w:rsidRPr="00037B6D">
        <w:rPr>
          <w:rFonts w:ascii="Arial Armenian" w:hAnsi="Arial Armenian" w:cs="Sylfaen"/>
          <w:sz w:val="20"/>
          <w:lang w:val="af-ZA"/>
        </w:rPr>
        <w:t>»</w:t>
      </w:r>
      <w:r w:rsidRPr="00037B6D">
        <w:rPr>
          <w:rFonts w:ascii="Arial Armenian" w:hAnsi="Arial Armenian"/>
          <w:sz w:val="20"/>
          <w:lang w:val="pt-BR"/>
        </w:rPr>
        <w:t xml:space="preserve"> </w:t>
      </w:r>
      <w:r w:rsidRPr="00037B6D">
        <w:rPr>
          <w:rFonts w:ascii="Sylfaen" w:hAnsi="Sylfaen" w:cs="Sylfaen"/>
          <w:sz w:val="20"/>
        </w:rPr>
        <w:t>ՓԲԸ</w:t>
      </w:r>
      <w:r w:rsidRPr="00037B6D">
        <w:rPr>
          <w:rFonts w:ascii="Arial Armenian" w:hAnsi="Arial Armenian" w:cs="Sylfaen"/>
          <w:sz w:val="20"/>
          <w:lang w:val="af-ZA"/>
        </w:rPr>
        <w:t>-</w:t>
      </w:r>
      <w:r w:rsidRPr="00037B6D">
        <w:rPr>
          <w:rFonts w:ascii="Sylfaen" w:hAnsi="Sylfaen" w:cs="Sylfaen"/>
          <w:sz w:val="20"/>
        </w:rPr>
        <w:t>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ստորև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ներկայացնում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է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իր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կարիքների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Arial Armenian" w:hAnsi="Arial Armenian"/>
          <w:b/>
          <w:i/>
          <w:lang w:val="af-ZA"/>
        </w:rPr>
        <w:t xml:space="preserve"> 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ՀՀՌ-</w:t>
      </w:r>
      <w:r w:rsidR="00B10023">
        <w:rPr>
          <w:rFonts w:ascii="Arial" w:eastAsia="DejaVuSans-Bold" w:hAnsi="Arial" w:cs="Arial"/>
          <w:b/>
          <w:bCs/>
          <w:lang w:val="hy-AM"/>
        </w:rPr>
        <w:t>ՄԱԾ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ՁԲ-2</w:t>
      </w:r>
      <w:r w:rsidR="00B10023">
        <w:rPr>
          <w:rFonts w:ascii="Arial" w:eastAsia="DejaVuSans-Bold" w:hAnsi="Arial" w:cs="Arial"/>
          <w:b/>
          <w:bCs/>
          <w:lang w:val="hy-AM"/>
        </w:rPr>
        <w:t>4</w:t>
      </w:r>
      <w:r w:rsidR="002E78C0" w:rsidRPr="00037B6D">
        <w:rPr>
          <w:rFonts w:ascii="Arial" w:eastAsia="DejaVuSans-Bold" w:hAnsi="Arial" w:cs="Arial"/>
          <w:b/>
          <w:bCs/>
          <w:lang w:val="hy-AM"/>
        </w:rPr>
        <w:t>/0</w:t>
      </w:r>
      <w:r w:rsidR="00B10023">
        <w:rPr>
          <w:rFonts w:ascii="Arial" w:eastAsia="DejaVuSans-Bold" w:hAnsi="Arial" w:cs="Arial"/>
          <w:b/>
          <w:bCs/>
          <w:lang w:val="hy-AM"/>
        </w:rPr>
        <w:t>6</w:t>
      </w:r>
      <w:r w:rsidRPr="00037B6D">
        <w:rPr>
          <w:rFonts w:ascii="Arial Armenian" w:hAnsi="Arial Armenian" w:cs="Sylfaen"/>
          <w:color w:val="000000"/>
          <w:sz w:val="20"/>
          <w:lang w:val="es-ES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ծածկագրով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գնման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ընթացակարգի</w:t>
      </w:r>
      <w:r w:rsidRPr="00037B6D">
        <w:rPr>
          <w:rFonts w:ascii="Arial Armenian" w:hAnsi="Arial Armenian" w:cs="Sylfaen"/>
          <w:sz w:val="20"/>
          <w:lang w:val="hy-AM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արդյունքում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Arial Armenian" w:hAnsi="Arial Armenian" w:cs="Sylfaen"/>
          <w:b/>
          <w:sz w:val="20"/>
          <w:lang w:val="af-ZA"/>
        </w:rPr>
        <w:t>20</w:t>
      </w:r>
      <w:r w:rsidR="002E78C0" w:rsidRPr="00037B6D">
        <w:rPr>
          <w:rFonts w:ascii="Arial Armenian" w:hAnsi="Arial Armenian" w:cs="Sylfaen"/>
          <w:b/>
          <w:sz w:val="20"/>
          <w:lang w:val="af-ZA"/>
        </w:rPr>
        <w:t>2</w:t>
      </w:r>
      <w:r w:rsidR="00B10023">
        <w:rPr>
          <w:rFonts w:asciiTheme="minorHAnsi" w:hAnsiTheme="minorHAnsi" w:cs="Sylfaen"/>
          <w:b/>
          <w:sz w:val="20"/>
          <w:lang w:val="hy-AM"/>
        </w:rPr>
        <w:t>4</w:t>
      </w:r>
      <w:r w:rsidR="008D2287" w:rsidRPr="00037B6D">
        <w:rPr>
          <w:rFonts w:ascii="Arial Armenian" w:hAnsi="Arial Armenian" w:cs="Sylfaen"/>
          <w:b/>
          <w:sz w:val="20"/>
          <w:lang w:val="af-ZA"/>
        </w:rPr>
        <w:t xml:space="preserve"> </w:t>
      </w:r>
      <w:r w:rsidRPr="00037B6D">
        <w:rPr>
          <w:rFonts w:ascii="Sylfaen" w:hAnsi="Sylfaen" w:cs="Sylfaen"/>
          <w:b/>
          <w:sz w:val="20"/>
          <w:lang w:val="hy-AM"/>
        </w:rPr>
        <w:t>թ</w:t>
      </w:r>
      <w:r w:rsidRPr="00037B6D">
        <w:rPr>
          <w:rFonts w:ascii="Sylfaen" w:hAnsi="Sylfaen" w:cs="Sylfaen"/>
          <w:b/>
          <w:sz w:val="20"/>
          <w:lang w:val="af-ZA"/>
        </w:rPr>
        <w:t>վականի</w:t>
      </w:r>
      <w:r w:rsidR="00B10023">
        <w:rPr>
          <w:rFonts w:ascii="Sylfaen" w:hAnsi="Sylfaen" w:cs="Sylfaen"/>
          <w:b/>
          <w:sz w:val="20"/>
          <w:lang w:val="hy-AM"/>
        </w:rPr>
        <w:t xml:space="preserve"> հունվարի</w:t>
      </w:r>
      <w:r w:rsidR="008B4BF4" w:rsidRPr="00037B6D">
        <w:rPr>
          <w:rFonts w:ascii="Arial" w:hAnsi="Arial" w:cs="Arial"/>
          <w:b/>
          <w:sz w:val="20"/>
          <w:lang w:val="hy-AM"/>
        </w:rPr>
        <w:t xml:space="preserve"> </w:t>
      </w:r>
      <w:r w:rsidR="008B4BF4" w:rsidRPr="00037B6D">
        <w:rPr>
          <w:rFonts w:ascii="Sylfaen" w:hAnsi="Sylfaen" w:cs="Sylfaen"/>
          <w:b/>
          <w:sz w:val="20"/>
          <w:lang w:val="af-ZA"/>
        </w:rPr>
        <w:t xml:space="preserve"> </w:t>
      </w:r>
      <w:r w:rsidR="00B10023">
        <w:rPr>
          <w:rFonts w:ascii="Sylfaen" w:hAnsi="Sylfaen" w:cs="Sylfaen"/>
          <w:b/>
          <w:sz w:val="20"/>
          <w:lang w:val="hy-AM"/>
        </w:rPr>
        <w:t>12</w:t>
      </w:r>
      <w:r w:rsidRPr="00037B6D">
        <w:rPr>
          <w:rFonts w:ascii="Arial Armenian" w:hAnsi="Arial Armenian" w:cs="Sylfaen"/>
          <w:b/>
          <w:sz w:val="20"/>
          <w:lang w:val="hy-AM"/>
        </w:rPr>
        <w:t>-</w:t>
      </w:r>
      <w:r w:rsidRPr="00037B6D">
        <w:rPr>
          <w:rFonts w:ascii="Sylfaen" w:hAnsi="Sylfaen" w:cs="Sylfaen"/>
          <w:b/>
          <w:sz w:val="20"/>
          <w:lang w:val="af-ZA"/>
        </w:rPr>
        <w:t>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կնքված</w:t>
      </w:r>
      <w:r w:rsidRPr="00037B6D">
        <w:rPr>
          <w:rFonts w:ascii="Arial Armenian" w:hAnsi="Arial Armenian" w:cs="Sylfaen"/>
          <w:sz w:val="20"/>
          <w:lang w:val="af-ZA"/>
        </w:rPr>
        <w:t xml:space="preserve"> N </w:t>
      </w:r>
      <w:r w:rsidRPr="00037B6D">
        <w:rPr>
          <w:rFonts w:ascii="Arial Armenian" w:hAnsi="Arial Armenian"/>
          <w:b/>
          <w:i/>
          <w:sz w:val="20"/>
          <w:lang w:val="af-ZA"/>
        </w:rPr>
        <w:t xml:space="preserve"> </w:t>
      </w:r>
      <w:r w:rsidR="00B10023" w:rsidRPr="00037B6D">
        <w:rPr>
          <w:rFonts w:ascii="Arial" w:eastAsia="DejaVuSans-Bold" w:hAnsi="Arial" w:cs="Arial"/>
          <w:b/>
          <w:bCs/>
          <w:lang w:val="hy-AM"/>
        </w:rPr>
        <w:t>ՀՀՌ-</w:t>
      </w:r>
      <w:r w:rsidR="00B10023">
        <w:rPr>
          <w:rFonts w:ascii="Arial" w:eastAsia="DejaVuSans-Bold" w:hAnsi="Arial" w:cs="Arial"/>
          <w:b/>
          <w:bCs/>
          <w:lang w:val="hy-AM"/>
        </w:rPr>
        <w:t>ՄԱԾ</w:t>
      </w:r>
      <w:r w:rsidR="00B10023" w:rsidRPr="00037B6D">
        <w:rPr>
          <w:rFonts w:ascii="Arial" w:eastAsia="DejaVuSans-Bold" w:hAnsi="Arial" w:cs="Arial"/>
          <w:b/>
          <w:bCs/>
          <w:lang w:val="hy-AM"/>
        </w:rPr>
        <w:t>ՁԲ-2</w:t>
      </w:r>
      <w:r w:rsidR="00B10023">
        <w:rPr>
          <w:rFonts w:ascii="Arial" w:eastAsia="DejaVuSans-Bold" w:hAnsi="Arial" w:cs="Arial"/>
          <w:b/>
          <w:bCs/>
          <w:lang w:val="hy-AM"/>
        </w:rPr>
        <w:t>4</w:t>
      </w:r>
      <w:r w:rsidR="00B10023" w:rsidRPr="00037B6D">
        <w:rPr>
          <w:rFonts w:ascii="Arial" w:eastAsia="DejaVuSans-Bold" w:hAnsi="Arial" w:cs="Arial"/>
          <w:b/>
          <w:bCs/>
          <w:lang w:val="hy-AM"/>
        </w:rPr>
        <w:t>/0</w:t>
      </w:r>
      <w:r w:rsidR="00B10023">
        <w:rPr>
          <w:rFonts w:ascii="Arial" w:eastAsia="DejaVuSans-Bold" w:hAnsi="Arial" w:cs="Arial"/>
          <w:b/>
          <w:bCs/>
          <w:lang w:val="hy-AM"/>
        </w:rPr>
        <w:t>6</w:t>
      </w:r>
      <w:r w:rsidR="00B10023" w:rsidRPr="00037B6D">
        <w:rPr>
          <w:rFonts w:ascii="Arial Armenian" w:hAnsi="Arial Armenian" w:cs="Sylfaen"/>
          <w:color w:val="000000"/>
          <w:sz w:val="20"/>
          <w:lang w:val="es-ES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պայմանագր</w:t>
      </w:r>
      <w:r w:rsidR="00F8357D">
        <w:rPr>
          <w:rFonts w:ascii="Sylfaen" w:hAnsi="Sylfaen" w:cs="Sylfaen"/>
          <w:sz w:val="20"/>
          <w:lang w:val="hy-AM"/>
        </w:rPr>
        <w:t>ում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B10023">
        <w:rPr>
          <w:rFonts w:asciiTheme="minorHAnsi" w:hAnsiTheme="minorHAnsi" w:cs="Sylfaen"/>
          <w:sz w:val="20"/>
          <w:lang w:val="hy-AM"/>
        </w:rPr>
        <w:t>31</w:t>
      </w:r>
      <w:r w:rsidR="008D2287" w:rsidRPr="00037B6D">
        <w:rPr>
          <w:rFonts w:ascii="Arial Armenian" w:hAnsi="Arial Armenian" w:cs="Sylfaen"/>
          <w:sz w:val="20"/>
          <w:lang w:val="af-ZA"/>
        </w:rPr>
        <w:t>.0</w:t>
      </w:r>
      <w:r w:rsidR="00B10023">
        <w:rPr>
          <w:rFonts w:asciiTheme="minorHAnsi" w:hAnsiTheme="minorHAnsi" w:cs="Sylfaen"/>
          <w:sz w:val="20"/>
          <w:lang w:val="hy-AM"/>
        </w:rPr>
        <w:t>1</w:t>
      </w:r>
      <w:r w:rsidR="008D2287" w:rsidRPr="00037B6D">
        <w:rPr>
          <w:rFonts w:ascii="Arial Armenian" w:hAnsi="Arial Armenian" w:cs="Sylfaen"/>
          <w:sz w:val="20"/>
          <w:lang w:val="af-ZA"/>
        </w:rPr>
        <w:t>.202</w:t>
      </w:r>
      <w:r w:rsidR="00B10023">
        <w:rPr>
          <w:rFonts w:asciiTheme="minorHAnsi" w:hAnsiTheme="minorHAnsi" w:cs="Sylfaen"/>
          <w:sz w:val="20"/>
          <w:lang w:val="hy-AM"/>
        </w:rPr>
        <w:t>4</w:t>
      </w:r>
      <w:r w:rsidR="00BB6831" w:rsidRPr="00037B6D">
        <w:rPr>
          <w:rFonts w:ascii="Sylfaen" w:hAnsi="Sylfaen" w:cs="Sylfaen"/>
          <w:sz w:val="20"/>
          <w:lang w:val="af-ZA"/>
        </w:rPr>
        <w:t>թ</w:t>
      </w:r>
      <w:r w:rsidRPr="00037B6D">
        <w:rPr>
          <w:rFonts w:ascii="Arial Armenian" w:hAnsi="Arial Armenian" w:cs="Sylfaen"/>
          <w:sz w:val="20"/>
          <w:lang w:val="af-ZA"/>
        </w:rPr>
        <w:t>.</w:t>
      </w:r>
      <w:r w:rsidRPr="00037B6D">
        <w:rPr>
          <w:rFonts w:ascii="Sylfaen" w:hAnsi="Sylfaen" w:cs="Sylfaen"/>
          <w:sz w:val="20"/>
          <w:lang w:val="af-ZA"/>
        </w:rPr>
        <w:t>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F8357D" w:rsidRPr="00E8094B">
        <w:rPr>
          <w:rFonts w:ascii="GHEA Grapalat" w:hAnsi="GHEA Grapalat" w:cs="Sylfaen"/>
          <w:sz w:val="20"/>
          <w:lang w:val="af-ZA"/>
        </w:rPr>
        <w:t>կատարված փոփոխության համառոտ նկարագրությունը՝</w:t>
      </w:r>
    </w:p>
    <w:p w:rsidR="00F8357D" w:rsidRDefault="006558F3" w:rsidP="00F8357D">
      <w:pPr>
        <w:rPr>
          <w:rFonts w:ascii="GHEA Grapalat" w:hAnsi="GHEA Grapalat" w:cs="Sylfaen"/>
          <w:sz w:val="20"/>
          <w:lang w:val="af-ZA"/>
        </w:rPr>
      </w:pP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F8357D" w:rsidRPr="00912E71">
        <w:rPr>
          <w:rFonts w:ascii="GHEA Grapalat" w:hAnsi="GHEA Grapalat" w:cs="Sylfaen"/>
          <w:b/>
          <w:sz w:val="20"/>
          <w:lang w:val="af-ZA"/>
        </w:rPr>
        <w:t>Փոփոխության պատճառ:</w:t>
      </w:r>
      <w:r w:rsidR="00F8357D" w:rsidRPr="00912E71">
        <w:rPr>
          <w:rFonts w:ascii="GHEA Grapalat" w:hAnsi="GHEA Grapalat" w:cs="Sylfaen"/>
          <w:sz w:val="20"/>
          <w:lang w:val="af-ZA"/>
        </w:rPr>
        <w:t xml:space="preserve"> </w:t>
      </w:r>
      <w:r w:rsidR="00F8357D">
        <w:rPr>
          <w:rFonts w:ascii="GHEA Grapalat" w:hAnsi="GHEA Grapalat" w:cs="Sylfaen"/>
          <w:sz w:val="20"/>
          <w:lang w:val="af-ZA"/>
        </w:rPr>
        <w:t>Փոփոխվել է պայմանագրի գինը:</w:t>
      </w:r>
      <w:r w:rsidR="00F8357D">
        <w:rPr>
          <w:rFonts w:ascii="GHEA Grapalat" w:hAnsi="GHEA Grapalat" w:cs="Sylfaen"/>
          <w:i/>
          <w:sz w:val="20"/>
          <w:lang w:val="af-ZA"/>
        </w:rPr>
        <w:t xml:space="preserve"> </w:t>
      </w:r>
    </w:p>
    <w:p w:rsidR="00F8357D" w:rsidRPr="00912E71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նկարագրություն:</w:t>
      </w:r>
      <w:r w:rsidRPr="00912E71">
        <w:rPr>
          <w:rFonts w:ascii="GHEA Grapalat" w:hAnsi="GHEA Grapalat" w:cs="Sylfaen"/>
          <w:sz w:val="20"/>
          <w:lang w:val="af-ZA"/>
        </w:rPr>
        <w:t xml:space="preserve"> Վերանայվել է պայմանագրի </w:t>
      </w:r>
      <w:r w:rsidRPr="004E5597">
        <w:rPr>
          <w:rFonts w:ascii="GHEA Grapalat" w:hAnsi="GHEA Grapalat"/>
          <w:sz w:val="20"/>
          <w:lang w:val="pt-BR"/>
        </w:rPr>
        <w:t>Հավելվա</w:t>
      </w:r>
      <w:r w:rsidRPr="004E5597">
        <w:rPr>
          <w:rFonts w:ascii="Sylfaen" w:hAnsi="Sylfaen"/>
          <w:sz w:val="20"/>
          <w:lang w:val="pt-BR"/>
        </w:rPr>
        <w:t xml:space="preserve">ծ </w:t>
      </w:r>
      <w:r w:rsidRPr="00C473C8">
        <w:rPr>
          <w:rFonts w:ascii="GHEA Grapalat" w:hAnsi="GHEA Grapalat" w:cs="Sylfaen"/>
          <w:sz w:val="20"/>
          <w:lang w:val="af-ZA"/>
        </w:rPr>
        <w:t xml:space="preserve">1 գնման ժամանակացույցը և Հավելված 2 վճարման ժամանակացույցը </w:t>
      </w:r>
      <w:r w:rsidRPr="004E5597">
        <w:rPr>
          <w:rFonts w:ascii="GHEA Grapalat" w:hAnsi="GHEA Grapalat" w:cs="Sylfaen"/>
          <w:sz w:val="20"/>
          <w:lang w:val="af-ZA"/>
        </w:rPr>
        <w:t>:</w:t>
      </w:r>
    </w:p>
    <w:p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հիմնավորում:</w:t>
      </w:r>
      <w:r w:rsidRPr="00912E71">
        <w:rPr>
          <w:rFonts w:ascii="GHEA Grapalat" w:hAnsi="GHEA Grapalat" w:cs="Sylfaen"/>
          <w:sz w:val="20"/>
          <w:lang w:val="af-ZA"/>
        </w:rPr>
        <w:t xml:space="preserve"> ՀՀ կառավարության 04.05.2017թ. թիվ 526-Ն որոշման 56-րդ կետ:</w:t>
      </w:r>
    </w:p>
    <w:p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</w:p>
    <w:p w:rsidR="008228AB" w:rsidRPr="00037B6D" w:rsidRDefault="008228AB" w:rsidP="00F8357D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tabs>
          <w:tab w:val="left" w:pos="1248"/>
        </w:tabs>
        <w:jc w:val="both"/>
        <w:rPr>
          <w:rFonts w:ascii="Arial Armenian" w:hAnsi="Arial Armenian" w:cs="Sylfaen"/>
          <w:sz w:val="20"/>
          <w:lang w:val="af-ZA"/>
        </w:rPr>
      </w:pPr>
      <w:r w:rsidRPr="00037B6D">
        <w:rPr>
          <w:rFonts w:ascii="Sylfaen" w:hAnsi="Sylfaen" w:cs="Sylfaen"/>
          <w:sz w:val="20"/>
          <w:lang w:val="af-ZA"/>
        </w:rPr>
        <w:t>Սույն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հայտարարության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հետ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կապված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լրացուցիչ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տեղեկություններ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ստանալու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կարող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եք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դիմել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գնումների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համակարգող՝</w:t>
      </w:r>
      <w:r w:rsidR="00A807BB" w:rsidRPr="00037B6D">
        <w:rPr>
          <w:rFonts w:ascii="Sylfaen" w:hAnsi="Sylfaen" w:cs="Sylfaen"/>
          <w:sz w:val="20"/>
          <w:lang w:val="af-ZA"/>
        </w:rPr>
        <w:t>Հեղինե Վալադյանին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627E42" w:rsidRPr="00037B6D">
        <w:rPr>
          <w:rFonts w:ascii="Sylfaen" w:hAnsi="Sylfaen" w:cs="Sylfaen"/>
          <w:sz w:val="20"/>
          <w:lang w:val="af-ZA"/>
        </w:rPr>
        <w:t>Հեռախոս՝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010-552172/118</w:t>
      </w:r>
      <w:r w:rsidRPr="00037B6D">
        <w:rPr>
          <w:rFonts w:ascii="Tahoma" w:hAnsi="Tahoma" w:cs="Tahoma"/>
          <w:sz w:val="20"/>
          <w:lang w:val="af-ZA"/>
        </w:rPr>
        <w:t>։</w:t>
      </w:r>
      <w:r w:rsidRPr="00037B6D">
        <w:rPr>
          <w:rFonts w:ascii="Arial Armenian" w:hAnsi="Arial Armenian" w:cs="Sylfaen"/>
          <w:sz w:val="20"/>
          <w:lang w:val="af-ZA"/>
        </w:rPr>
        <w:t xml:space="preserve">    </w:t>
      </w:r>
      <w:r w:rsidRPr="00037B6D">
        <w:rPr>
          <w:rFonts w:ascii="Sylfaen" w:hAnsi="Sylfaen" w:cs="Sylfaen"/>
          <w:sz w:val="20"/>
          <w:lang w:val="af-ZA"/>
        </w:rPr>
        <w:t>Էլեկոտրանային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փոստ՝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A807BB" w:rsidRPr="00037B6D">
        <w:rPr>
          <w:rFonts w:ascii="Arial Armenian" w:hAnsi="Arial Armenian" w:cs="Sylfaen"/>
          <w:sz w:val="20"/>
          <w:lang w:val="af-ZA"/>
        </w:rPr>
        <w:t>h.valadyan</w:t>
      </w:r>
      <w:r w:rsidRPr="00037B6D">
        <w:rPr>
          <w:rFonts w:ascii="Arial Armenian" w:hAnsi="Arial Armenian" w:cs="Sylfaen"/>
          <w:sz w:val="20"/>
          <w:lang w:val="af-ZA"/>
        </w:rPr>
        <w:t>@armradio.am:</w:t>
      </w: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037B6D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037B6D">
        <w:rPr>
          <w:rFonts w:ascii="Arial" w:hAnsi="Arial" w:cs="Arial"/>
          <w:b/>
          <w:szCs w:val="24"/>
        </w:rPr>
        <w:t>Announcement</w:t>
      </w:r>
    </w:p>
    <w:p w:rsidR="008B4BF4" w:rsidRPr="00037B6D" w:rsidRDefault="008B4BF4" w:rsidP="008B4BF4">
      <w:pPr>
        <w:jc w:val="center"/>
        <w:rPr>
          <w:rFonts w:ascii="Arial Armenian" w:hAnsi="Arial Armenian"/>
        </w:rPr>
      </w:pPr>
      <w:proofErr w:type="gramStart"/>
      <w:r w:rsidRPr="00037B6D">
        <w:rPr>
          <w:rFonts w:ascii="Arial Armenian" w:hAnsi="Arial Armenian"/>
        </w:rPr>
        <w:t>about</w:t>
      </w:r>
      <w:proofErr w:type="gramEnd"/>
      <w:r w:rsidRPr="00037B6D">
        <w:rPr>
          <w:rFonts w:ascii="Arial Armenian" w:hAnsi="Arial Armenian"/>
        </w:rPr>
        <w:t xml:space="preserve"> changes in the concluded agreement</w:t>
      </w:r>
    </w:p>
    <w:p w:rsidR="008B4BF4" w:rsidRPr="00037B6D" w:rsidRDefault="008B4BF4" w:rsidP="008B4BF4">
      <w:pPr>
        <w:jc w:val="center"/>
        <w:rPr>
          <w:rFonts w:ascii="Arial" w:hAnsi="Arial" w:cs="Arial"/>
        </w:rPr>
      </w:pPr>
    </w:p>
    <w:p w:rsidR="008B4BF4" w:rsidRPr="00037B6D" w:rsidRDefault="008B4BF4" w:rsidP="008B4BF4">
      <w:pPr>
        <w:rPr>
          <w:rFonts w:ascii="Arial" w:hAnsi="Arial" w:cs="Arial"/>
        </w:rPr>
      </w:pPr>
      <w:r w:rsidRPr="00037B6D">
        <w:rPr>
          <w:rFonts w:ascii="Arial" w:hAnsi="Arial" w:cs="Arial"/>
        </w:rPr>
        <w:t xml:space="preserve">The customer, the Public radio company of </w:t>
      </w:r>
      <w:proofErr w:type="gramStart"/>
      <w:r w:rsidRPr="00037B6D">
        <w:rPr>
          <w:rFonts w:ascii="Arial" w:hAnsi="Arial" w:cs="Arial"/>
        </w:rPr>
        <w:t>Armenia ,</w:t>
      </w:r>
      <w:proofErr w:type="gramEnd"/>
      <w:r w:rsidRPr="00037B6D">
        <w:rPr>
          <w:rFonts w:ascii="Arial" w:hAnsi="Arial" w:cs="Arial"/>
        </w:rPr>
        <w:t xml:space="preserve"> prese</w:t>
      </w:r>
      <w:r w:rsidR="00B10023">
        <w:rPr>
          <w:rFonts w:ascii="Arial" w:hAnsi="Arial" w:cs="Arial"/>
        </w:rPr>
        <w:t>nts a brief description of the 31</w:t>
      </w:r>
      <w:r w:rsidR="00CA38BB" w:rsidRPr="00037B6D">
        <w:rPr>
          <w:rFonts w:ascii="Arial" w:hAnsi="Arial" w:cs="Arial"/>
        </w:rPr>
        <w:t>.</w:t>
      </w:r>
      <w:r w:rsidR="00B10023">
        <w:rPr>
          <w:rFonts w:ascii="Arial" w:hAnsi="Arial" w:cs="Arial"/>
          <w:lang w:val="hy-AM"/>
        </w:rPr>
        <w:t>01</w:t>
      </w:r>
      <w:r w:rsidR="00CA38BB" w:rsidRPr="00037B6D">
        <w:rPr>
          <w:rFonts w:ascii="Arial" w:hAnsi="Arial" w:cs="Arial"/>
        </w:rPr>
        <w:t>.202</w:t>
      </w:r>
      <w:r w:rsidR="00B10023">
        <w:rPr>
          <w:rFonts w:ascii="Arial" w:hAnsi="Arial" w:cs="Arial"/>
          <w:lang w:val="hy-AM"/>
        </w:rPr>
        <w:t>4</w:t>
      </w:r>
      <w:r w:rsidR="00B10023">
        <w:rPr>
          <w:rFonts w:ascii="Arial" w:hAnsi="Arial" w:cs="Arial"/>
        </w:rPr>
        <w:t xml:space="preserve"> amendment to the PRA-MATs</w:t>
      </w:r>
      <w:r w:rsidRPr="00037B6D">
        <w:rPr>
          <w:rFonts w:ascii="Arial" w:hAnsi="Arial" w:cs="Arial"/>
        </w:rPr>
        <w:t>DzB-2</w:t>
      </w:r>
      <w:r w:rsidR="00B10023">
        <w:rPr>
          <w:rFonts w:ascii="Arial" w:hAnsi="Arial" w:cs="Arial"/>
        </w:rPr>
        <w:t>4</w:t>
      </w:r>
      <w:r w:rsidRPr="00037B6D">
        <w:rPr>
          <w:rFonts w:ascii="Arial" w:hAnsi="Arial" w:cs="Arial"/>
        </w:rPr>
        <w:t>/0</w:t>
      </w:r>
      <w:r w:rsidR="00B10023">
        <w:rPr>
          <w:rFonts w:ascii="Arial" w:hAnsi="Arial" w:cs="Arial"/>
        </w:rPr>
        <w:t>6</w:t>
      </w:r>
      <w:bookmarkStart w:id="0" w:name="_GoBack"/>
      <w:bookmarkEnd w:id="0"/>
      <w:r w:rsidR="00CA38BB" w:rsidRPr="00037B6D">
        <w:rPr>
          <w:rFonts w:ascii="Arial" w:hAnsi="Arial" w:cs="Arial"/>
        </w:rPr>
        <w:t xml:space="preserve"> </w:t>
      </w:r>
      <w:r w:rsidRPr="00037B6D">
        <w:rPr>
          <w:rFonts w:ascii="Arial" w:hAnsi="Arial" w:cs="Arial"/>
        </w:rPr>
        <w:t xml:space="preserve"> </w:t>
      </w:r>
      <w:r w:rsidR="00F8357D">
        <w:rPr>
          <w:rFonts w:ascii="Arial" w:hAnsi="Arial" w:cs="Arial"/>
        </w:rPr>
        <w:t xml:space="preserve">agreement concluded on </w:t>
      </w:r>
      <w:r w:rsidR="00B10023">
        <w:rPr>
          <w:rFonts w:ascii="Arial" w:hAnsi="Arial" w:cs="Arial"/>
          <w:lang w:val="hy-AM"/>
        </w:rPr>
        <w:t>31</w:t>
      </w:r>
      <w:r w:rsidRPr="00037B6D">
        <w:rPr>
          <w:rFonts w:ascii="Arial" w:hAnsi="Arial" w:cs="Arial"/>
        </w:rPr>
        <w:t>.</w:t>
      </w:r>
      <w:r w:rsidR="00B10023">
        <w:rPr>
          <w:rFonts w:ascii="Arial" w:hAnsi="Arial" w:cs="Arial"/>
          <w:lang w:val="hy-AM"/>
        </w:rPr>
        <w:t>01</w:t>
      </w:r>
      <w:r w:rsidRPr="00037B6D">
        <w:rPr>
          <w:rFonts w:ascii="Arial" w:hAnsi="Arial" w:cs="Arial"/>
        </w:rPr>
        <w:t>.202</w:t>
      </w:r>
      <w:r w:rsidR="00B10023">
        <w:rPr>
          <w:rFonts w:ascii="Arial" w:hAnsi="Arial" w:cs="Arial"/>
          <w:lang w:val="hy-AM"/>
        </w:rPr>
        <w:t>4</w:t>
      </w:r>
      <w:r w:rsidRPr="00037B6D">
        <w:rPr>
          <w:rFonts w:ascii="Arial" w:hAnsi="Arial" w:cs="Arial"/>
        </w:rPr>
        <w:t>.</w:t>
      </w:r>
    </w:p>
    <w:p w:rsidR="00F8357D" w:rsidRPr="00E8094B" w:rsidRDefault="008B4BF4" w:rsidP="00F8357D">
      <w:pPr>
        <w:rPr>
          <w:rFonts w:ascii="Calibri" w:hAnsi="Calibri" w:cs="Calibri"/>
          <w:color w:val="000000"/>
          <w:sz w:val="22"/>
          <w:szCs w:val="22"/>
        </w:rPr>
      </w:pPr>
      <w:r w:rsidRPr="00037B6D">
        <w:rPr>
          <w:rFonts w:ascii="Arial" w:hAnsi="Arial" w:cs="Arial"/>
        </w:rPr>
        <w:t> </w:t>
      </w:r>
      <w:r w:rsidR="00F8357D" w:rsidRPr="00E8094B">
        <w:rPr>
          <w:rFonts w:ascii="Calibri" w:hAnsi="Calibri" w:cs="Calibri"/>
          <w:b/>
          <w:color w:val="000000"/>
          <w:sz w:val="22"/>
          <w:szCs w:val="22"/>
        </w:rPr>
        <w:t>Reason for change:</w:t>
      </w:r>
      <w:r w:rsidR="00F8357D" w:rsidRPr="00E8094B">
        <w:rPr>
          <w:rFonts w:ascii="Calibri" w:hAnsi="Calibri" w:cs="Calibri"/>
          <w:color w:val="000000"/>
          <w:sz w:val="22"/>
          <w:szCs w:val="22"/>
        </w:rPr>
        <w:t xml:space="preserve"> The price of the contract has been changed.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  <w:r w:rsidRPr="00E8094B">
        <w:rPr>
          <w:rFonts w:ascii="Calibri" w:hAnsi="Calibri" w:cs="Calibri"/>
          <w:b/>
          <w:color w:val="000000"/>
          <w:sz w:val="22"/>
          <w:szCs w:val="22"/>
        </w:rPr>
        <w:t> Description of change</w:t>
      </w:r>
      <w:r w:rsidRPr="00E8094B">
        <w:rPr>
          <w:rFonts w:ascii="Calibri" w:hAnsi="Calibri" w:cs="Calibri"/>
          <w:color w:val="000000"/>
          <w:sz w:val="22"/>
          <w:szCs w:val="22"/>
        </w:rPr>
        <w:t>: Annex 1 purchase schedule and Annex 2 payment schedule of the contract have been revised.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  <w:r w:rsidRPr="00E8094B">
        <w:rPr>
          <w:rFonts w:ascii="Calibri" w:hAnsi="Calibri" w:cs="Calibri"/>
          <w:b/>
          <w:color w:val="000000"/>
          <w:sz w:val="22"/>
          <w:szCs w:val="22"/>
        </w:rPr>
        <w:t>Rationale for change:</w:t>
      </w:r>
      <w:r w:rsidRPr="00E8094B">
        <w:rPr>
          <w:rFonts w:ascii="Calibri" w:hAnsi="Calibri" w:cs="Calibri"/>
          <w:color w:val="000000"/>
          <w:sz w:val="22"/>
          <w:szCs w:val="22"/>
        </w:rPr>
        <w:t xml:space="preserve"> RA Government 04.05.2017 of Clause 56 of Decision No. 526-N.</w:t>
      </w:r>
    </w:p>
    <w:p w:rsidR="00F8357D" w:rsidRPr="00E8094B" w:rsidRDefault="00F8357D" w:rsidP="00F8357D">
      <w:pPr>
        <w:rPr>
          <w:rFonts w:ascii="Calibri" w:hAnsi="Calibri" w:cs="Calibri"/>
          <w:color w:val="000000"/>
          <w:sz w:val="22"/>
          <w:szCs w:val="22"/>
        </w:rPr>
      </w:pPr>
    </w:p>
    <w:p w:rsidR="008B4BF4" w:rsidRPr="00DF1FB0" w:rsidRDefault="008B4BF4" w:rsidP="00F8357D">
      <w:pPr>
        <w:rPr>
          <w:rFonts w:ascii="Arial" w:hAnsi="Arial" w:cs="Arial"/>
        </w:rPr>
      </w:pP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 xml:space="preserve">For more information related to this announcement, please contact Heghine </w:t>
      </w:r>
      <w:proofErr w:type="spellStart"/>
      <w:r w:rsidRPr="00DF1FB0">
        <w:rPr>
          <w:rFonts w:ascii="Arial" w:hAnsi="Arial" w:cs="Arial"/>
        </w:rPr>
        <w:t>Valadyan</w:t>
      </w:r>
      <w:proofErr w:type="spellEnd"/>
      <w:r w:rsidRPr="00DF1FB0">
        <w:rPr>
          <w:rFonts w:ascii="Arial" w:hAnsi="Arial" w:cs="Arial"/>
        </w:rPr>
        <w:t xml:space="preserve">, the secretary of Evaluation committee 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Tel: 010-552172 / 118</w:t>
      </w:r>
    </w:p>
    <w:p w:rsidR="008B4BF4" w:rsidRPr="00DF1FB0" w:rsidRDefault="008B4BF4" w:rsidP="008B4BF4">
      <w:pPr>
        <w:rPr>
          <w:rFonts w:ascii="Arial" w:hAnsi="Arial" w:cs="Arial"/>
        </w:rPr>
      </w:pPr>
      <w:r w:rsidRPr="00DF1FB0">
        <w:rPr>
          <w:rFonts w:ascii="Arial" w:hAnsi="Arial" w:cs="Arial"/>
        </w:rPr>
        <w:t>Email: h.valadyan@armradio.am.</w:t>
      </w:r>
    </w:p>
    <w:p w:rsidR="008B4BF4" w:rsidRPr="00DF1FB0" w:rsidRDefault="008B4BF4" w:rsidP="008B4BF4">
      <w:pPr>
        <w:rPr>
          <w:rFonts w:ascii="Arial" w:hAnsi="Arial" w:cs="Arial"/>
        </w:rPr>
      </w:pPr>
    </w:p>
    <w:p w:rsidR="00563603" w:rsidRPr="008B4BF4" w:rsidRDefault="00563603" w:rsidP="008B4BF4">
      <w:pPr>
        <w:widowControl w:val="0"/>
        <w:spacing w:after="160" w:line="360" w:lineRule="auto"/>
        <w:jc w:val="center"/>
        <w:rPr>
          <w:rFonts w:ascii="Arial Armenian" w:hAnsi="Arial Armenian"/>
        </w:rPr>
      </w:pPr>
    </w:p>
    <w:sectPr w:rsidR="00563603" w:rsidRPr="008B4BF4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037B6D"/>
    <w:rsid w:val="000B15C9"/>
    <w:rsid w:val="001300FD"/>
    <w:rsid w:val="001B6015"/>
    <w:rsid w:val="001C050D"/>
    <w:rsid w:val="001C08B0"/>
    <w:rsid w:val="001C574F"/>
    <w:rsid w:val="00255746"/>
    <w:rsid w:val="00287D2C"/>
    <w:rsid w:val="002C3159"/>
    <w:rsid w:val="002E78C0"/>
    <w:rsid w:val="00335EF2"/>
    <w:rsid w:val="00341B54"/>
    <w:rsid w:val="003E0E88"/>
    <w:rsid w:val="003E4EC3"/>
    <w:rsid w:val="003E5A0A"/>
    <w:rsid w:val="004010B9"/>
    <w:rsid w:val="004C32BC"/>
    <w:rsid w:val="00563603"/>
    <w:rsid w:val="005D376A"/>
    <w:rsid w:val="00627E42"/>
    <w:rsid w:val="006558F3"/>
    <w:rsid w:val="006E2DFE"/>
    <w:rsid w:val="006E7BF9"/>
    <w:rsid w:val="007D6129"/>
    <w:rsid w:val="007D7A0C"/>
    <w:rsid w:val="008228AB"/>
    <w:rsid w:val="008B4BF4"/>
    <w:rsid w:val="008D2287"/>
    <w:rsid w:val="00A807BB"/>
    <w:rsid w:val="00AA7F89"/>
    <w:rsid w:val="00B10023"/>
    <w:rsid w:val="00B560CB"/>
    <w:rsid w:val="00B85398"/>
    <w:rsid w:val="00B90DC4"/>
    <w:rsid w:val="00BB6831"/>
    <w:rsid w:val="00BD5E10"/>
    <w:rsid w:val="00C6558B"/>
    <w:rsid w:val="00C72E62"/>
    <w:rsid w:val="00CA38BB"/>
    <w:rsid w:val="00D21E82"/>
    <w:rsid w:val="00D85854"/>
    <w:rsid w:val="00D912CC"/>
    <w:rsid w:val="00DF1FB0"/>
    <w:rsid w:val="00ED7919"/>
    <w:rsid w:val="00F301DE"/>
    <w:rsid w:val="00F64F8E"/>
    <w:rsid w:val="00F8357D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8A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44</cp:revision>
  <dcterms:created xsi:type="dcterms:W3CDTF">2018-04-03T06:30:00Z</dcterms:created>
  <dcterms:modified xsi:type="dcterms:W3CDTF">2024-02-12T13:26:00Z</dcterms:modified>
</cp:coreProperties>
</file>